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3810" b="1143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4140" cy="579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—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学年第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3614" w:firstLineChars="900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焊接实训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4016" w:firstLineChars="1000"/>
              <w:jc w:val="both"/>
              <w:rPr>
                <w:rFonts w:hint="default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部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机械工程部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4016" w:firstLineChars="1000"/>
              <w:jc w:val="both"/>
              <w:rPr>
                <w:rFonts w:hint="default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焊接技术应用    </w:t>
            </w:r>
          </w:p>
          <w:p>
            <w:pPr>
              <w:widowControl/>
              <w:ind w:firstLine="4016" w:firstLineChars="1000"/>
              <w:jc w:val="both"/>
              <w:rPr>
                <w:rFonts w:hint="default" w:ascii="宋体" w:hAnsi="宋体" w:eastAsia="宋体" w:cs="宋体"/>
                <w:b/>
                <w:bCs/>
                <w:kern w:val="0"/>
                <w:sz w:val="40"/>
                <w:szCs w:val="40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23焊接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刘博凯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李俊生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auto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2" w:hRule="atLeast"/>
        </w:trPr>
        <w:tc>
          <w:tcPr>
            <w:tcW w:w="10490" w:type="dxa"/>
            <w:tcBorders>
              <w:top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通过实训学习培养学生的实践能力,掌握焊接技术和理论知识:焊接原理、焊接材料、焊接设备等方面的知识，培养创新意识和解决问题能力：焊接实训中会遇到各种问题和难题，学生需要通过自主思考和探索来解决这些问题，从而培养其创新意识和解决问题的能力提高学生的安全意识：焊接实训中需要注意安全事项，如佩戴防护用品、正确使用焊接设备等，通过实践操作提高学生的安全意识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通过本学期的实训使学生对焊接有更深层次的认识，能够进行简单的焊接操作，提高学生的动手能力和学习兴趣。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6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  <w:t>本班之前进行过一学期的焊接实训学习，从好的方面来讲，学生具有一定的操作基础，了解实训车间的管理方式和课程模式，但通过一学期的学习部分学生可能对焊接实训丧失了新鲜感，出现消极怠工、敷衍了事的情况，同时，焊接班学生学习习惯较差，学习主观能动性较弱，在教学时需根据学生的实际情况灵活调整教学方式。</w:t>
            </w: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640" w:firstLineChars="200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焊接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班学生的实训主要以任务为导向，从最基本的引弧开始，经过运条训练、钢筋焊接、扁铁焊接等一系列训练，由浅入深的进行实训学习，通过不断完成各项任务，逐渐掌握焊接技能。</w:t>
            </w: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一、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实训重点：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具有一定的手弧焊操作技术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对焊接中常遇到的问题具有一定的解决能力。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二、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实训难点：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单面焊双面成形；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640" w:firstLineChars="200"/>
              <w:textAlignment w:val="auto"/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焊缝的连接及夹渣</w:t>
            </w: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  <w:lang w:val="en-US" w:eastAsia="zh-CN"/>
              </w:rPr>
              <w:t>1、</w:t>
            </w:r>
            <w:r>
              <w:rPr>
                <w:rFonts w:ascii="宋体" w:hAnsi="宋体" w:eastAsia="宋体" w:cs="宋体"/>
                <w:color w:val="000000"/>
                <w:sz w:val="32"/>
                <w:szCs w:val="32"/>
              </w:rPr>
              <w:t>演示教学法。 演示是教师在“理实一体化”教学中， 采用 各种实物挂图、 模型进行示范性实验， 以及示范操作等手段使学 生观察获得感性知识的一种好方法。 可以使学生获得具体、清晰、生动、形象的感性知识</w:t>
            </w: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  <w:lang w:val="en-US" w:eastAsia="zh-CN"/>
              </w:rPr>
              <w:t>2、讨论教学法，将学生进行分组，面对操作时出现的各种问题，相互讨论，提出解决措施，通过讨论的方式，能够加深学生的理解，提高学生对焊接技术的认识。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default" w:ascii="宋体" w:hAnsi="宋体" w:eastAsia="宋体" w:cs="宋体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  <w:lang w:val="en-US" w:eastAsia="zh-CN"/>
              </w:rPr>
              <w:t>3、巡回指导，通过巡回指导来提升学生的焊接技能，同时，也有利于实训教师发现问题，了解学生的掌握情况。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32"/>
                <w:szCs w:val="32"/>
                <w:lang w:val="en-US" w:eastAsia="zh-CN"/>
              </w:rPr>
            </w:pP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>
      <w:pPr>
        <w:jc w:val="both"/>
        <w:rPr>
          <w:rFonts w:hint="eastAsia"/>
          <w:b/>
          <w:sz w:val="44"/>
        </w:rPr>
      </w:pPr>
    </w:p>
    <w:p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/>
    <w:tbl>
      <w:tblPr>
        <w:tblStyle w:val="2"/>
        <w:tblW w:w="1068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2056"/>
        <w:gridCol w:w="4189"/>
        <w:gridCol w:w="2453"/>
        <w:gridCol w:w="595"/>
        <w:gridCol w:w="55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833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5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4189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53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595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5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26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03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安全教育及劳动保护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安全教育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2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3.04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复习上学期所学技能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复习回顾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3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平敷焊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焊条角度的控制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4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平敷焊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焊条角度的控制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5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3.25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3.31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平敷焊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焊条角度的控制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6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4.07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平敷焊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焊条角度的控制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7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平对接焊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单面焊双面成形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8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4.15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平对接焊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单面焊双面成形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9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平对接焊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单面焊双面成形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10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4.29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5.5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平对接焊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单面焊双面成形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11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5.06—5.12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平对接焊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单面焊双面成形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12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5.13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5.19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立焊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焊缝成形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13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5.26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立焊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焊缝成形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14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6.02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立焊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焊缝成形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15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6.09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立焊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焊缝成形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83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16</w:t>
            </w:r>
          </w:p>
        </w:tc>
        <w:tc>
          <w:tcPr>
            <w:tcW w:w="2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6.16</w:t>
            </w:r>
          </w:p>
        </w:tc>
        <w:tc>
          <w:tcPr>
            <w:tcW w:w="4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立焊</w:t>
            </w:r>
          </w:p>
        </w:tc>
        <w:tc>
          <w:tcPr>
            <w:tcW w:w="24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焊缝成形</w:t>
            </w:r>
          </w:p>
        </w:tc>
        <w:tc>
          <w:tcPr>
            <w:tcW w:w="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17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6.23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立焊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焊缝成形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18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6.24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6.30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综合练习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多种焊接方式、多种焊接位置综合练习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  <w:bookmarkStart w:id="0" w:name="_GoBack"/>
            <w:bookmarkEnd w:id="0"/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19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7.01-7.07</w:t>
            </w:r>
          </w:p>
        </w:tc>
        <w:tc>
          <w:tcPr>
            <w:tcW w:w="77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期末复习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20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7.08-7.12</w:t>
            </w:r>
          </w:p>
        </w:tc>
        <w:tc>
          <w:tcPr>
            <w:tcW w:w="77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期末考试</w:t>
            </w:r>
          </w:p>
        </w:tc>
      </w:tr>
    </w:tbl>
    <w:p/>
    <w:p/>
    <w:sectPr>
      <w:pgSz w:w="11906" w:h="16838"/>
      <w:pgMar w:top="720" w:right="720" w:bottom="720" w:left="72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6C5D2F"/>
    <w:multiLevelType w:val="singleLevel"/>
    <w:tmpl w:val="4A6C5D2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0MjYwNzJjMzhlMDk4NWYyODE2Zjk4ODY4YTQ0YTQifQ=="/>
  </w:docVars>
  <w:rsids>
    <w:rsidRoot w:val="00C25877"/>
    <w:rsid w:val="00012916"/>
    <w:rsid w:val="00086015"/>
    <w:rsid w:val="003F2302"/>
    <w:rsid w:val="004C5332"/>
    <w:rsid w:val="0078646B"/>
    <w:rsid w:val="00910A6A"/>
    <w:rsid w:val="009E40AD"/>
    <w:rsid w:val="00B77E77"/>
    <w:rsid w:val="00C25877"/>
    <w:rsid w:val="00E20D6F"/>
    <w:rsid w:val="00E6636F"/>
    <w:rsid w:val="00E90810"/>
    <w:rsid w:val="00EA769F"/>
    <w:rsid w:val="00F34E6E"/>
    <w:rsid w:val="0A98558F"/>
    <w:rsid w:val="0AB6302C"/>
    <w:rsid w:val="0D1D3A97"/>
    <w:rsid w:val="0DA16476"/>
    <w:rsid w:val="105772C0"/>
    <w:rsid w:val="175207E1"/>
    <w:rsid w:val="1ECF1C9A"/>
    <w:rsid w:val="295B1778"/>
    <w:rsid w:val="2F941D78"/>
    <w:rsid w:val="33DC1707"/>
    <w:rsid w:val="46FC3AAC"/>
    <w:rsid w:val="542D593B"/>
    <w:rsid w:val="56DE534B"/>
    <w:rsid w:val="5AD05272"/>
    <w:rsid w:val="601F1801"/>
    <w:rsid w:val="624F1172"/>
    <w:rsid w:val="681F15E7"/>
    <w:rsid w:val="6FE4739E"/>
    <w:rsid w:val="75644ADD"/>
    <w:rsid w:val="77CB0E43"/>
    <w:rsid w:val="78A91184"/>
    <w:rsid w:val="79FC3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375</Words>
  <Characters>2144</Characters>
  <Lines>17</Lines>
  <Paragraphs>5</Paragraphs>
  <TotalTime>6</TotalTime>
  <ScaleCrop>false</ScaleCrop>
  <LinksUpToDate>false</LinksUpToDate>
  <CharactersWithSpaces>2514</CharactersWithSpaces>
  <Application>WPS Office_11.1.0.10526_F1E327BC-269C-435d-A152-05C5408002CA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快乐小哥1378425450</cp:lastModifiedBy>
  <dcterms:modified xsi:type="dcterms:W3CDTF">2024-02-27T00:43:37Z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2052-11.1.0.10526</vt:lpwstr>
  </property>
  <property fmtid="{D5CDD505-2E9C-101B-9397-08002B2CF9AE}" pid="3" name="ICV">
    <vt:lpwstr>05420040ECE64F77BA60E671029914D2</vt:lpwstr>
  </property>
</Properties>
</file>